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ADB4" w14:textId="4D0408FA" w:rsidR="005C2020" w:rsidRDefault="00020C5C">
      <w:r w:rsidRPr="00020C5C">
        <w:rPr>
          <w:rFonts w:ascii="Calibri Light" w:eastAsia="Times New Roman" w:hAnsi="Calibri Light" w:cs="Calibri Light"/>
          <w:noProof/>
          <w:kern w:val="0"/>
          <w14:ligatures w14:val="none"/>
        </w:rPr>
        <w:drawing>
          <wp:inline distT="0" distB="0" distL="0" distR="0" wp14:anchorId="5897054F" wp14:editId="0C65968B">
            <wp:extent cx="5760720" cy="584835"/>
            <wp:effectExtent l="0" t="0" r="0" b="5715"/>
            <wp:docPr id="4" name="Obraz 4" descr="Logo Krajowy Plan Odbudowy, Rzeczpospolita Polska, Polska Agencja Rozwoju Przedsiębiorczości, Grupa PFR, S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76324" w14:textId="6698E4FE" w:rsidR="007E6803" w:rsidRDefault="007E6803" w:rsidP="007E6803">
      <w:pPr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Krajowy Plan Odbudowy i Zwiększania Odporności</w:t>
      </w:r>
    </w:p>
    <w:p w14:paraId="39532EA8" w14:textId="77777777" w:rsidR="00F659D7" w:rsidRDefault="00F659D7" w:rsidP="00F659D7">
      <w:pPr>
        <w:spacing w:after="120" w:line="276" w:lineRule="auto"/>
      </w:pPr>
      <w:r w:rsidRPr="00F659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A.2.2.1. Inwestycje we wdrażanie technologii i innowacji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F659D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środowiskowych, w tym związanych z GOZ</w:t>
      </w:r>
      <w:r w:rsidRPr="00F659D7">
        <w:t xml:space="preserve"> </w:t>
      </w:r>
    </w:p>
    <w:p w14:paraId="507098C9" w14:textId="35E8A6C9" w:rsidR="007E6803" w:rsidRPr="00F659D7" w:rsidRDefault="007E6803" w:rsidP="00F659D7">
      <w:pPr>
        <w:spacing w:after="120" w:line="276" w:lineRule="auto"/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Nazwa wnioskodawcy: …</w:t>
      </w:r>
    </w:p>
    <w:p w14:paraId="0AA239DB" w14:textId="77777777" w:rsidR="007E6803" w:rsidRPr="001C536D" w:rsidRDefault="007E6803" w:rsidP="007E6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Nr wniosku o</w:t>
      </w:r>
      <w:r w:rsidRPr="001C5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objęcie przedsięwzięcia wsparciem: …</w:t>
      </w:r>
    </w:p>
    <w:p w14:paraId="0C922A14" w14:textId="77777777" w:rsidR="007E6803" w:rsidRDefault="007E6803" w:rsidP="007E6803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</w:p>
    <w:p w14:paraId="5E64F87C" w14:textId="30B83589" w:rsidR="007E6803" w:rsidRPr="00EA3DD0" w:rsidRDefault="007E6803" w:rsidP="007E6803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8"/>
          <w:szCs w:val="28"/>
          <w:lang w:eastAsia="ar-SA"/>
        </w:rPr>
      </w:pPr>
      <w:r w:rsidRPr="00EA3DD0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Oświadczenie </w:t>
      </w:r>
      <w:r w:rsidR="00F659D7" w:rsidRPr="00F659D7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 związku z agresją Rosji wobec Ukrainy</w:t>
      </w:r>
    </w:p>
    <w:p w14:paraId="629DA83A" w14:textId="77777777" w:rsidR="007E6803" w:rsidRPr="00D7773F" w:rsidRDefault="007E6803" w:rsidP="007E6803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że:</w:t>
      </w:r>
    </w:p>
    <w:p w14:paraId="554BAA96" w14:textId="77777777" w:rsidR="007E6803" w:rsidRPr="00D7773F" w:rsidRDefault="007E6803" w:rsidP="007E6803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w:</w:t>
      </w:r>
    </w:p>
    <w:p w14:paraId="52DC1D73" w14:textId="77777777" w:rsidR="007E6803" w:rsidRPr="00D7773F" w:rsidRDefault="007E6803" w:rsidP="007E680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funduszy lub zasobów gospodarczych;</w:t>
      </w:r>
    </w:p>
    <w:p w14:paraId="78C95953" w14:textId="567BE271" w:rsidR="007E6803" w:rsidRPr="007E6803" w:rsidRDefault="007E6803" w:rsidP="007E680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rozporządzeń Rady: (UE) nr 269/2014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>, (UE) nr 208/2014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lub art. 2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 lub zasobów gospodarczych;</w:t>
      </w:r>
    </w:p>
    <w:p w14:paraId="483BFB57" w14:textId="77777777" w:rsidR="007E6803" w:rsidRPr="00D7773F" w:rsidRDefault="007E6803" w:rsidP="007E6803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gospodarczych;</w:t>
      </w:r>
    </w:p>
    <w:p w14:paraId="3A217B2A" w14:textId="1AC8339A" w:rsidR="004632B6" w:rsidRPr="004632B6" w:rsidRDefault="007E6803" w:rsidP="004632B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udzielenia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programu;</w:t>
      </w:r>
    </w:p>
    <w:p w14:paraId="105948AF" w14:textId="77777777" w:rsidR="007E6803" w:rsidRPr="00D7773F" w:rsidRDefault="007E6803" w:rsidP="007E6803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nie zostanie przeznaczone:</w:t>
      </w:r>
    </w:p>
    <w:p w14:paraId="4C461546" w14:textId="77777777" w:rsidR="007E6803" w:rsidRPr="00D7773F" w:rsidRDefault="007E6803" w:rsidP="007E6803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na działalność zakazaną na podstawie aktów prawa unijnego przyjętych lub nowelizowanych w związku z</w:t>
      </w:r>
      <w:r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agresją Rosji wobec Ukrainy, tj. rozporządzeń Rady: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(UE) nr 833/2014,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lub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, decyzji Rady: (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, 2014/512/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2012/642/</w:t>
      </w:r>
      <w:proofErr w:type="spellStart"/>
      <w:r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Pr="00D7773F">
        <w:rPr>
          <w:rFonts w:eastAsia="Lucida Sans Unicode" w:cstheme="minorHAnsi"/>
          <w:bCs/>
          <w:sz w:val="24"/>
          <w:szCs w:val="24"/>
          <w:lang w:eastAsia="ar-SA"/>
        </w:rPr>
        <w:t>];</w:t>
      </w:r>
    </w:p>
    <w:p w14:paraId="191FAD2B" w14:textId="77777777" w:rsidR="00F659D7" w:rsidRPr="00F659D7" w:rsidRDefault="00F659D7" w:rsidP="00F659D7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659D7">
        <w:rPr>
          <w:sz w:val="24"/>
          <w:szCs w:val="24"/>
        </w:rPr>
        <w:t>na zaspokojenie roszczeń, o których mowa w art. 11 rozporządzeń Rady (UE) nr 833/2014, w art. 11 rozporządzeń Rady (UE) nr 269/2014, (UE) nr 208/2014, art. 10 rozporządzenia Rady (UE) 2022/263, art. 6 rozporządzenia Rady (UE) nr 692/2014, art. 8d rozporządzenia Rady (WE) nr 765/2006, art. 7 decyzji Rady 2014/512/</w:t>
      </w:r>
      <w:proofErr w:type="spellStart"/>
      <w:r w:rsidRPr="00F659D7">
        <w:rPr>
          <w:sz w:val="24"/>
          <w:szCs w:val="24"/>
        </w:rPr>
        <w:t>WPZiB</w:t>
      </w:r>
      <w:proofErr w:type="spellEnd"/>
      <w:r w:rsidRPr="00F659D7">
        <w:rPr>
          <w:sz w:val="24"/>
          <w:szCs w:val="24"/>
        </w:rPr>
        <w:t xml:space="preserve"> lub art. 2n decyzji Rady 2012/642/</w:t>
      </w:r>
      <w:proofErr w:type="spellStart"/>
      <w:r w:rsidRPr="00F659D7">
        <w:rPr>
          <w:sz w:val="24"/>
          <w:szCs w:val="24"/>
        </w:rPr>
        <w:t>WPZiB</w:t>
      </w:r>
      <w:proofErr w:type="spellEnd"/>
      <w:r w:rsidRPr="00F659D7">
        <w:rPr>
          <w:sz w:val="24"/>
          <w:szCs w:val="24"/>
        </w:rPr>
        <w:t>;</w:t>
      </w:r>
    </w:p>
    <w:p w14:paraId="5421C5D8" w14:textId="6F431C11" w:rsidR="00F659D7" w:rsidRPr="00F659D7" w:rsidRDefault="00F659D7" w:rsidP="00F659D7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659D7">
        <w:rPr>
          <w:sz w:val="24"/>
          <w:szCs w:val="24"/>
        </w:rPr>
        <w:t>(jeżeli dotyczy ) na rzecz handlu z Rosją lub inwestycji w Rosji, na rzecz handlu z Białorusią lub inwestycji na Białorusi (jeżeli łączna wartość finansowania publicznego lub pomocy finansowej  na projekt przekracza 10 000 000 EUR ,</w:t>
      </w:r>
    </w:p>
    <w:p w14:paraId="08457F1F" w14:textId="77777777" w:rsidR="00613E73" w:rsidRPr="00613E73" w:rsidRDefault="00613E73" w:rsidP="00613E73">
      <w:pPr>
        <w:pStyle w:val="Akapitzlist"/>
      </w:pPr>
    </w:p>
    <w:p w14:paraId="36201C63" w14:textId="347741CB" w:rsidR="007E6803" w:rsidRPr="00F94C7B" w:rsidRDefault="007E6803" w:rsidP="00F94C7B">
      <w:pPr>
        <w:pStyle w:val="Akapitzlist"/>
        <w:rPr>
          <w:sz w:val="24"/>
          <w:szCs w:val="24"/>
        </w:rPr>
      </w:pPr>
    </w:p>
    <w:p w14:paraId="7A0EF7C1" w14:textId="34748EB2" w:rsidR="00F659D7" w:rsidRDefault="00F659D7" w:rsidP="00F659D7">
      <w:pPr>
        <w:spacing w:before="720" w:line="276" w:lineRule="auto"/>
        <w:rPr>
          <w:rFonts w:ascii="Calibri" w:hAnsi="Calibri"/>
          <w:sz w:val="24"/>
          <w:szCs w:val="24"/>
        </w:rPr>
      </w:pPr>
      <w:r w:rsidRPr="00F659D7">
        <w:rPr>
          <w:rFonts w:ascii="Calibri" w:hAnsi="Calibri"/>
          <w:sz w:val="24"/>
          <w:szCs w:val="24"/>
        </w:rPr>
        <w:lastRenderedPageBreak/>
        <w:t>a wsparcie nie jest przyznawane na rzecz handlu produktami spożywczymi oraz do celów rolniczych, medycznych lub humanitarnych ).</w:t>
      </w:r>
    </w:p>
    <w:p w14:paraId="76931C33" w14:textId="1D19142A" w:rsidR="00F659D7" w:rsidRPr="00F659D7" w:rsidRDefault="008A269D" w:rsidP="00F659D7">
      <w:pPr>
        <w:spacing w:before="720" w:line="276" w:lineRule="auto"/>
        <w:rPr>
          <w:rFonts w:ascii="Calibri" w:hAnsi="Calibri"/>
          <w:sz w:val="24"/>
          <w:szCs w:val="24"/>
        </w:rPr>
      </w:pPr>
      <w:r w:rsidRPr="008A269D">
        <w:rPr>
          <w:rFonts w:ascii="Calibri" w:hAnsi="Calibri"/>
          <w:sz w:val="24"/>
          <w:szCs w:val="24"/>
        </w:rPr>
        <w:t>Jestem świadomy/a odpowiedzialności karnej za złożenie fałszywych danych lub złożenie fałszywych oświadczeń, wynikającej z art. 233 § 6 ustawy z dnia 6 czerwca 1997 r. Kodeks karny (Dz. U. z 2019 r. poz. 1950, z późn.zm.) .</w:t>
      </w:r>
    </w:p>
    <w:p w14:paraId="3FC93672" w14:textId="5B1F4B2C" w:rsidR="00F659D7" w:rsidRPr="00F659D7" w:rsidRDefault="00F659D7" w:rsidP="00F659D7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659D7">
        <w:rPr>
          <w:rFonts w:ascii="Calibri" w:hAnsi="Calibri"/>
          <w:sz w:val="24"/>
          <w:szCs w:val="24"/>
        </w:rPr>
        <w:t xml:space="preserve">Data: … </w:t>
      </w:r>
      <w:bookmarkStart w:id="0" w:name="_GoBack"/>
      <w:bookmarkEnd w:id="0"/>
    </w:p>
    <w:p w14:paraId="3722D35F" w14:textId="253A77E7" w:rsidR="00F659D7" w:rsidRDefault="00F659D7" w:rsidP="00F659D7">
      <w:pPr>
        <w:spacing w:before="720" w:line="240" w:lineRule="exact"/>
        <w:rPr>
          <w:rFonts w:ascii="Calibri" w:hAnsi="Calibri"/>
          <w:sz w:val="24"/>
          <w:szCs w:val="24"/>
        </w:rPr>
      </w:pPr>
      <w:r w:rsidRPr="00F659D7">
        <w:rPr>
          <w:rFonts w:ascii="Calibri" w:hAnsi="Calibri"/>
          <w:sz w:val="24"/>
          <w:szCs w:val="24"/>
        </w:rPr>
        <w:t>Podpis:   ...</w:t>
      </w:r>
    </w:p>
    <w:p w14:paraId="675C6B78" w14:textId="77777777" w:rsidR="00F659D7" w:rsidRDefault="00F659D7" w:rsidP="00F94C7B">
      <w:pPr>
        <w:spacing w:before="720" w:line="240" w:lineRule="exact"/>
        <w:rPr>
          <w:rFonts w:ascii="Calibri" w:hAnsi="Calibri"/>
          <w:sz w:val="24"/>
          <w:szCs w:val="24"/>
        </w:rPr>
      </w:pPr>
    </w:p>
    <w:p w14:paraId="41191103" w14:textId="77777777" w:rsidR="00F659D7" w:rsidRDefault="00F659D7" w:rsidP="00F94C7B">
      <w:pPr>
        <w:spacing w:before="720" w:line="240" w:lineRule="exact"/>
        <w:rPr>
          <w:rFonts w:ascii="Calibri" w:hAnsi="Calibri"/>
          <w:sz w:val="24"/>
          <w:szCs w:val="24"/>
        </w:rPr>
      </w:pPr>
    </w:p>
    <w:p w14:paraId="369C64B8" w14:textId="77777777" w:rsidR="00F659D7" w:rsidRDefault="00F659D7" w:rsidP="00F94C7B">
      <w:pPr>
        <w:spacing w:before="720" w:line="240" w:lineRule="exact"/>
        <w:rPr>
          <w:rFonts w:ascii="Calibri" w:hAnsi="Calibri"/>
          <w:sz w:val="24"/>
          <w:szCs w:val="24"/>
        </w:rPr>
      </w:pPr>
    </w:p>
    <w:p w14:paraId="7F002713" w14:textId="79AE811E" w:rsidR="00F94C7B" w:rsidRPr="00D17A65" w:rsidRDefault="00F94C7B" w:rsidP="00F94C7B">
      <w:pPr>
        <w:spacing w:before="720" w:line="240" w:lineRule="exact"/>
        <w:rPr>
          <w:rFonts w:ascii="Calibri" w:hAnsi="Calibri"/>
          <w:sz w:val="24"/>
          <w:szCs w:val="24"/>
        </w:rPr>
      </w:pPr>
      <w:r w:rsidRPr="00D17A65">
        <w:rPr>
          <w:rFonts w:ascii="Calibri" w:hAnsi="Calibri"/>
          <w:sz w:val="24"/>
          <w:szCs w:val="24"/>
        </w:rPr>
        <w:t>Podpis/y wnioskodawcy</w:t>
      </w:r>
      <w:r w:rsidRPr="00D17A65">
        <w:rPr>
          <w:rStyle w:val="Odwoanieprzypisudolnego"/>
          <w:rFonts w:ascii="Calibri" w:hAnsi="Calibri"/>
          <w:sz w:val="24"/>
          <w:szCs w:val="24"/>
        </w:rPr>
        <w:footnoteReference w:id="13"/>
      </w:r>
      <w:r w:rsidRPr="00D17A65">
        <w:rPr>
          <w:rFonts w:ascii="Calibri" w:hAnsi="Calibri"/>
          <w:sz w:val="24"/>
          <w:szCs w:val="24"/>
        </w:rPr>
        <w:t>…</w:t>
      </w:r>
    </w:p>
    <w:p w14:paraId="43E7F079" w14:textId="77777777" w:rsidR="00F94C7B" w:rsidRPr="00D17A65" w:rsidRDefault="00F94C7B" w:rsidP="00F94C7B">
      <w:pPr>
        <w:tabs>
          <w:tab w:val="left" w:pos="6379"/>
        </w:tabs>
        <w:spacing w:before="720" w:line="240" w:lineRule="exact"/>
        <w:rPr>
          <w:rFonts w:ascii="Calibri" w:hAnsi="Calibri"/>
          <w:sz w:val="24"/>
          <w:szCs w:val="24"/>
        </w:rPr>
      </w:pPr>
      <w:r w:rsidRPr="00D17A65">
        <w:rPr>
          <w:rFonts w:ascii="Calibri" w:hAnsi="Calibri"/>
          <w:sz w:val="24"/>
          <w:szCs w:val="24"/>
        </w:rPr>
        <w:t>Data …</w:t>
      </w:r>
    </w:p>
    <w:p w14:paraId="348F943E" w14:textId="577ACFB8" w:rsidR="00F94C7B" w:rsidRPr="007E6803" w:rsidRDefault="00F94C7B" w:rsidP="00F94C7B"/>
    <w:sectPr w:rsidR="00F94C7B" w:rsidRPr="007E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100B" w14:textId="77777777" w:rsidR="009F57BB" w:rsidRDefault="009F57BB" w:rsidP="007E6803">
      <w:pPr>
        <w:spacing w:after="0" w:line="240" w:lineRule="auto"/>
      </w:pPr>
      <w:r>
        <w:separator/>
      </w:r>
    </w:p>
  </w:endnote>
  <w:endnote w:type="continuationSeparator" w:id="0">
    <w:p w14:paraId="7F112EE5" w14:textId="77777777" w:rsidR="009F57BB" w:rsidRDefault="009F57BB" w:rsidP="007E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A1DF" w14:textId="77777777" w:rsidR="009F57BB" w:rsidRDefault="009F57BB" w:rsidP="007E6803">
      <w:pPr>
        <w:spacing w:after="0" w:line="240" w:lineRule="auto"/>
      </w:pPr>
      <w:r>
        <w:separator/>
      </w:r>
    </w:p>
  </w:footnote>
  <w:footnote w:type="continuationSeparator" w:id="0">
    <w:p w14:paraId="5AA1DE52" w14:textId="77777777" w:rsidR="009F57BB" w:rsidRDefault="009F57BB" w:rsidP="007E6803">
      <w:pPr>
        <w:spacing w:after="0" w:line="240" w:lineRule="auto"/>
      </w:pPr>
      <w:r>
        <w:continuationSeparator/>
      </w:r>
    </w:p>
  </w:footnote>
  <w:footnote w:id="1">
    <w:p w14:paraId="1FAB223A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">
    <w:p w14:paraId="034CD687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2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3">
    <w:p w14:paraId="35CEA926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3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 zm.).</w:t>
        </w:r>
      </w:hyperlink>
    </w:p>
  </w:footnote>
  <w:footnote w:id="4">
    <w:p w14:paraId="543BE1CF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4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5">
    <w:p w14:paraId="36EBEAC1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5" w:history="1">
        <w:r w:rsidRPr="00D17A65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1399BD77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6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D17A65">
        <w:rPr>
          <w:rFonts w:cstheme="minorHAnsi"/>
          <w:color w:val="000000" w:themeColor="text1"/>
        </w:rPr>
        <w:t xml:space="preserve"> </w:t>
      </w:r>
    </w:p>
  </w:footnote>
  <w:footnote w:id="7">
    <w:p w14:paraId="0C063F6C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7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42I z 23 lutego 2022 r., s. 77,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8">
    <w:p w14:paraId="66BBC6C2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8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9">
    <w:p w14:paraId="4CC4E6FA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r w:rsidRPr="00D17A65">
        <w:rPr>
          <w:rFonts w:cstheme="minorHAnsi"/>
          <w:bCs/>
          <w:color w:val="000000" w:themeColor="text1"/>
        </w:rPr>
        <w:t>Jak w przypisie 1</w:t>
      </w:r>
      <w:r w:rsidRPr="00D17A65">
        <w:rPr>
          <w:rFonts w:cstheme="minorHAnsi"/>
          <w:color w:val="000000" w:themeColor="text1"/>
        </w:rPr>
        <w:t>.</w:t>
      </w:r>
    </w:p>
  </w:footnote>
  <w:footnote w:id="10">
    <w:p w14:paraId="38DDF13E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9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 (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) 2022/266 z dnia 23 lutego 2022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 z 23 lutego 2022 r., s. 109,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D17A65">
        <w:rPr>
          <w:rFonts w:cstheme="minorHAnsi"/>
          <w:color w:val="000000" w:themeColor="text1"/>
        </w:rPr>
        <w:t xml:space="preserve"> </w:t>
      </w:r>
    </w:p>
  </w:footnote>
  <w:footnote w:id="11">
    <w:p w14:paraId="357CAAFF" w14:textId="77777777" w:rsidR="007E6803" w:rsidRPr="00D17A65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0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 2014/512/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31 lipca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dotycząca środków ograniczających w związku z działaniami Rosji destabilizującymi sytuację na Ukrainie (Dz. Urz. UE L 229 z 31 lipca 2014 r., s. 13,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12">
    <w:p w14:paraId="0AB8B974" w14:textId="77777777" w:rsidR="007E6803" w:rsidRPr="000B7C0A" w:rsidRDefault="007E6803" w:rsidP="007E6803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1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Decyzja Rady 2012/642/</w:t>
        </w:r>
        <w:proofErr w:type="spellStart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 z dnia 15 października 2012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dotycząca środków ograniczających w związku z sytuacją na Białorusi i udziałem Białorusi w agresji Rosji wobec Ukrainy (Dz. Urz. UE L 285 z 17 października 2012 r., s. 1, z </w:t>
        </w:r>
        <w:proofErr w:type="spellStart"/>
        <w:r w:rsidRPr="00D17A65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D17A65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0B7C0A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34013371" w14:textId="77777777" w:rsidR="00F94C7B" w:rsidRPr="00F94C7B" w:rsidRDefault="00F94C7B" w:rsidP="00F94C7B">
      <w:pPr>
        <w:tabs>
          <w:tab w:val="left" w:pos="6379"/>
        </w:tabs>
        <w:spacing w:after="120" w:line="276" w:lineRule="auto"/>
        <w:rPr>
          <w:rFonts w:ascii="Calibri" w:hAnsi="Calibri"/>
          <w:sz w:val="16"/>
          <w:szCs w:val="16"/>
        </w:rPr>
      </w:pPr>
      <w:r w:rsidRPr="00F94C7B">
        <w:rPr>
          <w:rStyle w:val="Odwoanieprzypisudolnego"/>
          <w:rFonts w:ascii="Calibri" w:hAnsi="Calibri"/>
          <w:sz w:val="16"/>
          <w:szCs w:val="16"/>
        </w:rPr>
        <w:footnoteRef/>
      </w:r>
      <w:r w:rsidRPr="00F94C7B">
        <w:rPr>
          <w:rFonts w:ascii="Calibri" w:hAnsi="Calibri"/>
          <w:sz w:val="16"/>
          <w:szCs w:val="16"/>
        </w:rPr>
        <w:t xml:space="preserve"> </w:t>
      </w:r>
      <w:r w:rsidRPr="00F94C7B">
        <w:rPr>
          <w:rFonts w:ascii="Calibri" w:hAnsi="Calibri" w:cs="Calibri"/>
          <w:sz w:val="16"/>
          <w:szCs w:val="16"/>
        </w:rPr>
        <w:t>Oświadczenie należy sporządzić i złożyć w postaci elektronicznej opatrzonej kwalifikowanym podpisem elektronicznym, przez osobę/y uprawnioną/e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3559"/>
    <w:multiLevelType w:val="hybridMultilevel"/>
    <w:tmpl w:val="C43A5C96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481A"/>
    <w:multiLevelType w:val="hybridMultilevel"/>
    <w:tmpl w:val="AC48D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03"/>
    <w:rsid w:val="00020C5C"/>
    <w:rsid w:val="00331CF7"/>
    <w:rsid w:val="00405915"/>
    <w:rsid w:val="004632B6"/>
    <w:rsid w:val="005C2020"/>
    <w:rsid w:val="00613E73"/>
    <w:rsid w:val="007E6803"/>
    <w:rsid w:val="008A269D"/>
    <w:rsid w:val="009F57BB"/>
    <w:rsid w:val="00D17A65"/>
    <w:rsid w:val="00EA087D"/>
    <w:rsid w:val="00EA3DD0"/>
    <w:rsid w:val="00F659D7"/>
    <w:rsid w:val="00F94C7B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936"/>
  <w15:chartTrackingRefBased/>
  <w15:docId w15:val="{D2BC5E49-6D31-4D51-8148-3BCAD5A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80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E680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680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680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E6803"/>
    <w:rPr>
      <w:vertAlign w:val="superscript"/>
    </w:rPr>
  </w:style>
  <w:style w:type="character" w:customStyle="1" w:styleId="markedcontent">
    <w:name w:val="markedcontent"/>
    <w:basedOn w:val="Domylnaczcionkaakapitu"/>
    <w:rsid w:val="007E68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B14A-875A-4E0E-B63C-CD2D9987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Skrzekowska Iga</dc:creator>
  <cp:keywords/>
  <dc:description/>
  <cp:lastModifiedBy>Pieszka Adriana</cp:lastModifiedBy>
  <cp:revision>3</cp:revision>
  <cp:lastPrinted>2023-10-18T11:55:00Z</cp:lastPrinted>
  <dcterms:created xsi:type="dcterms:W3CDTF">2024-07-05T10:24:00Z</dcterms:created>
  <dcterms:modified xsi:type="dcterms:W3CDTF">2024-07-05T10:31:00Z</dcterms:modified>
</cp:coreProperties>
</file>